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0F" w:rsidRPr="00122D68" w:rsidRDefault="003C6BA2" w:rsidP="00122D68">
      <w:pPr>
        <w:jc w:val="center"/>
        <w:rPr>
          <w:rFonts w:ascii="Gabriola" w:hAnsi="Gabriola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Gabriola" w:hAnsi="Gabriola"/>
          <w:b/>
          <w:sz w:val="44"/>
          <w:szCs w:val="44"/>
          <w:u w:val="single"/>
        </w:rPr>
        <w:t>Advanced Learning Plans in Poudre School District</w:t>
      </w:r>
    </w:p>
    <w:p w:rsidR="00873C0F" w:rsidRPr="00DE4C88" w:rsidRDefault="003C6BA2">
      <w:pPr>
        <w:pBdr>
          <w:bottom w:val="single" w:sz="12" w:space="1" w:color="auto"/>
        </w:pBdr>
        <w:rPr>
          <w:rFonts w:ascii="Gabriola" w:hAnsi="Gabriola"/>
          <w:b/>
          <w:sz w:val="48"/>
          <w:szCs w:val="48"/>
        </w:rPr>
      </w:pPr>
      <w:r w:rsidRPr="00DE4C88">
        <w:rPr>
          <w:rFonts w:ascii="Gabriola" w:hAnsi="Gabriola"/>
          <w:b/>
          <w:sz w:val="48"/>
          <w:szCs w:val="48"/>
        </w:rPr>
        <w:t>What is an ALP?</w:t>
      </w:r>
    </w:p>
    <w:p w:rsidR="003C6BA2" w:rsidRPr="00DE4C88" w:rsidRDefault="003C6BA2" w:rsidP="003C6BA2">
      <w:pPr>
        <w:rPr>
          <w:b/>
          <w:sz w:val="26"/>
          <w:szCs w:val="26"/>
        </w:rPr>
      </w:pPr>
      <w:r w:rsidRPr="00DE4C88">
        <w:rPr>
          <w:b/>
          <w:sz w:val="26"/>
          <w:szCs w:val="26"/>
        </w:rPr>
        <w:t>Exceptional Children’s Education Act Statute 22-20-103</w:t>
      </w:r>
    </w:p>
    <w:p w:rsidR="003C6BA2" w:rsidRPr="00DE4C88" w:rsidRDefault="003C6BA2" w:rsidP="003C6BA2">
      <w:pPr>
        <w:rPr>
          <w:b/>
          <w:sz w:val="26"/>
          <w:szCs w:val="26"/>
        </w:rPr>
      </w:pPr>
      <w:r w:rsidRPr="00DE4C88">
        <w:rPr>
          <w:b/>
          <w:sz w:val="26"/>
          <w:szCs w:val="26"/>
        </w:rPr>
        <w:t>Rule Section 12.01 (2)</w:t>
      </w:r>
    </w:p>
    <w:p w:rsidR="003C6BA2" w:rsidRPr="00DE4C88" w:rsidRDefault="003C6BA2" w:rsidP="003C6BA2">
      <w:pPr>
        <w:rPr>
          <w:sz w:val="26"/>
          <w:szCs w:val="26"/>
        </w:rPr>
      </w:pPr>
      <w:r w:rsidRPr="00DE4C88">
        <w:rPr>
          <w:sz w:val="26"/>
          <w:szCs w:val="26"/>
        </w:rPr>
        <w:t>“Advanced Learning Plan” or “ALP” means a written record of gifted and talented programming utilized with each gifted child and considered in educational planning and decision making.</w:t>
      </w:r>
    </w:p>
    <w:p w:rsidR="00873C0F" w:rsidRPr="00DE4C88" w:rsidRDefault="003C6BA2">
      <w:pPr>
        <w:pBdr>
          <w:bottom w:val="single" w:sz="12" w:space="1" w:color="auto"/>
        </w:pBdr>
        <w:rPr>
          <w:rFonts w:ascii="Gabriola" w:hAnsi="Gabriola"/>
          <w:b/>
          <w:sz w:val="48"/>
          <w:szCs w:val="48"/>
        </w:rPr>
      </w:pPr>
      <w:r w:rsidRPr="00DE4C88">
        <w:rPr>
          <w:rFonts w:ascii="Gabriola" w:hAnsi="Gabriola"/>
          <w:b/>
          <w:sz w:val="48"/>
          <w:szCs w:val="48"/>
        </w:rPr>
        <w:t>The ALP is…</w:t>
      </w:r>
    </w:p>
    <w:p w:rsidR="003C6BA2" w:rsidRPr="00DE4C88" w:rsidRDefault="003C6BA2" w:rsidP="003C6BA2">
      <w:pPr>
        <w:numPr>
          <w:ilvl w:val="0"/>
          <w:numId w:val="13"/>
        </w:numPr>
        <w:rPr>
          <w:sz w:val="26"/>
          <w:szCs w:val="26"/>
        </w:rPr>
      </w:pPr>
      <w:r w:rsidRPr="00DE4C88">
        <w:rPr>
          <w:sz w:val="26"/>
          <w:szCs w:val="26"/>
        </w:rPr>
        <w:t>A strength-based planning guide for curriculum, instruction, and assessment and social-emotional development.</w:t>
      </w:r>
    </w:p>
    <w:p w:rsidR="003C6BA2" w:rsidRPr="00DE4C88" w:rsidRDefault="003C6BA2" w:rsidP="003C6BA2">
      <w:pPr>
        <w:numPr>
          <w:ilvl w:val="0"/>
          <w:numId w:val="13"/>
        </w:numPr>
        <w:rPr>
          <w:sz w:val="26"/>
          <w:szCs w:val="26"/>
        </w:rPr>
      </w:pPr>
      <w:r w:rsidRPr="00DE4C88">
        <w:rPr>
          <w:sz w:val="26"/>
          <w:szCs w:val="26"/>
        </w:rPr>
        <w:t>A record of results and programming options implemented for goal and school success.</w:t>
      </w:r>
    </w:p>
    <w:p w:rsidR="003C6BA2" w:rsidRPr="00DE4C88" w:rsidRDefault="003C6BA2" w:rsidP="003C6BA2">
      <w:pPr>
        <w:numPr>
          <w:ilvl w:val="0"/>
          <w:numId w:val="13"/>
        </w:numPr>
        <w:rPr>
          <w:sz w:val="26"/>
          <w:szCs w:val="26"/>
        </w:rPr>
      </w:pPr>
      <w:r w:rsidRPr="00DE4C88">
        <w:rPr>
          <w:sz w:val="26"/>
          <w:szCs w:val="26"/>
        </w:rPr>
        <w:t>An accountability record showing short term and long term collaborative efforts.</w:t>
      </w:r>
    </w:p>
    <w:p w:rsidR="003C6BA2" w:rsidRPr="00DE4C88" w:rsidRDefault="003C6BA2" w:rsidP="003C6BA2">
      <w:pPr>
        <w:numPr>
          <w:ilvl w:val="0"/>
          <w:numId w:val="13"/>
        </w:numPr>
        <w:rPr>
          <w:sz w:val="26"/>
          <w:szCs w:val="26"/>
        </w:rPr>
      </w:pPr>
      <w:r w:rsidRPr="00DE4C88">
        <w:rPr>
          <w:sz w:val="26"/>
          <w:szCs w:val="26"/>
        </w:rPr>
        <w:t>A dynamic, working document developed and reviewed through collaborative efforts of the teacher/s, parents and students.</w:t>
      </w:r>
    </w:p>
    <w:p w:rsidR="00873C0F" w:rsidRPr="00DE4C88" w:rsidRDefault="003C6BA2">
      <w:pPr>
        <w:pBdr>
          <w:bottom w:val="single" w:sz="12" w:space="1" w:color="auto"/>
        </w:pBdr>
        <w:rPr>
          <w:rFonts w:ascii="Gabriola" w:hAnsi="Gabriola"/>
          <w:b/>
          <w:sz w:val="48"/>
          <w:szCs w:val="48"/>
        </w:rPr>
      </w:pPr>
      <w:r w:rsidRPr="00DE4C88">
        <w:rPr>
          <w:rFonts w:ascii="Gabriola" w:hAnsi="Gabriola"/>
          <w:b/>
          <w:sz w:val="48"/>
          <w:szCs w:val="48"/>
        </w:rPr>
        <w:t>Monitoring</w:t>
      </w:r>
    </w:p>
    <w:p w:rsidR="003C6BA2" w:rsidRPr="00DE4C88" w:rsidRDefault="003C6BA2" w:rsidP="003C6BA2">
      <w:pPr>
        <w:numPr>
          <w:ilvl w:val="0"/>
          <w:numId w:val="14"/>
        </w:numPr>
        <w:rPr>
          <w:sz w:val="26"/>
          <w:szCs w:val="26"/>
        </w:rPr>
      </w:pPr>
      <w:r w:rsidRPr="00DE4C88">
        <w:rPr>
          <w:sz w:val="26"/>
          <w:szCs w:val="26"/>
        </w:rPr>
        <w:t>The areas selected as priorities for goals are monitored through ongoing assessment and parent-teacher conferences.</w:t>
      </w:r>
    </w:p>
    <w:p w:rsidR="003C6BA2" w:rsidRPr="00DE4C88" w:rsidRDefault="003C6BA2" w:rsidP="003C6BA2">
      <w:pPr>
        <w:numPr>
          <w:ilvl w:val="0"/>
          <w:numId w:val="14"/>
        </w:numPr>
        <w:rPr>
          <w:sz w:val="26"/>
          <w:szCs w:val="26"/>
        </w:rPr>
      </w:pPr>
      <w:r w:rsidRPr="00DE4C88">
        <w:rPr>
          <w:sz w:val="26"/>
          <w:szCs w:val="26"/>
        </w:rPr>
        <w:t xml:space="preserve">ALPs are managed and monitored </w:t>
      </w:r>
      <w:r w:rsidR="00DE4C88" w:rsidRPr="00DE4C88">
        <w:rPr>
          <w:sz w:val="26"/>
          <w:szCs w:val="26"/>
        </w:rPr>
        <w:t>by individual schools and educators using a shared file system. ALPs will travel with the student from year-to-year.</w:t>
      </w:r>
    </w:p>
    <w:p w:rsidR="003C6BA2" w:rsidRPr="00DE4C88" w:rsidRDefault="003C6BA2" w:rsidP="003C6BA2">
      <w:pPr>
        <w:numPr>
          <w:ilvl w:val="0"/>
          <w:numId w:val="14"/>
        </w:numPr>
        <w:rPr>
          <w:sz w:val="26"/>
          <w:szCs w:val="26"/>
        </w:rPr>
      </w:pPr>
      <w:r w:rsidRPr="00DE4C88">
        <w:rPr>
          <w:sz w:val="26"/>
          <w:szCs w:val="26"/>
        </w:rPr>
        <w:t xml:space="preserve">ALPs should be </w:t>
      </w:r>
      <w:r w:rsidR="00DE4C88" w:rsidRPr="00DE4C88">
        <w:rPr>
          <w:sz w:val="26"/>
          <w:szCs w:val="26"/>
        </w:rPr>
        <w:t>reviewed</w:t>
      </w:r>
      <w:r w:rsidRPr="00DE4C88">
        <w:rPr>
          <w:sz w:val="26"/>
          <w:szCs w:val="26"/>
        </w:rPr>
        <w:t xml:space="preserve"> annually by parents, the child’s teacher/s, </w:t>
      </w:r>
      <w:proofErr w:type="gramStart"/>
      <w:r w:rsidRPr="00DE4C88">
        <w:rPr>
          <w:sz w:val="26"/>
          <w:szCs w:val="26"/>
        </w:rPr>
        <w:t>the</w:t>
      </w:r>
      <w:proofErr w:type="gramEnd"/>
      <w:r w:rsidRPr="00DE4C88">
        <w:rPr>
          <w:sz w:val="26"/>
          <w:szCs w:val="26"/>
        </w:rPr>
        <w:t xml:space="preserve"> student (as appropriate) and other personnel involved in development.</w:t>
      </w:r>
    </w:p>
    <w:p w:rsidR="00D220FB" w:rsidRDefault="00D220FB">
      <w:pPr>
        <w:rPr>
          <w:sz w:val="26"/>
          <w:szCs w:val="26"/>
        </w:rPr>
      </w:pPr>
    </w:p>
    <w:p w:rsidR="003C6BA2" w:rsidRPr="00DE4C88" w:rsidRDefault="003C6BA2" w:rsidP="003C6BA2">
      <w:pPr>
        <w:pBdr>
          <w:bottom w:val="single" w:sz="12" w:space="1" w:color="auto"/>
        </w:pBdr>
        <w:rPr>
          <w:rFonts w:ascii="Gabriola" w:hAnsi="Gabriola"/>
          <w:b/>
          <w:sz w:val="48"/>
          <w:szCs w:val="48"/>
        </w:rPr>
      </w:pPr>
      <w:r w:rsidRPr="00DE4C88">
        <w:rPr>
          <w:rFonts w:ascii="Gabriola" w:hAnsi="Gabriola"/>
          <w:b/>
          <w:sz w:val="48"/>
          <w:szCs w:val="48"/>
        </w:rPr>
        <w:t>ALP Elements</w:t>
      </w:r>
    </w:p>
    <w:p w:rsidR="003C6BA2" w:rsidRPr="00DE4C88" w:rsidRDefault="003C6BA2" w:rsidP="003C6BA2">
      <w:pPr>
        <w:numPr>
          <w:ilvl w:val="0"/>
          <w:numId w:val="15"/>
        </w:numPr>
        <w:rPr>
          <w:b/>
          <w:sz w:val="26"/>
          <w:szCs w:val="26"/>
        </w:rPr>
      </w:pPr>
      <w:r w:rsidRPr="00DE4C88">
        <w:rPr>
          <w:b/>
          <w:sz w:val="26"/>
          <w:szCs w:val="26"/>
        </w:rPr>
        <w:t xml:space="preserve">Student Information </w:t>
      </w:r>
      <w:r w:rsidRPr="00DE4C88">
        <w:rPr>
          <w:sz w:val="26"/>
          <w:szCs w:val="26"/>
        </w:rPr>
        <w:t>– strengths, interests, achievement data, affective needs</w:t>
      </w:r>
    </w:p>
    <w:p w:rsidR="003C6BA2" w:rsidRPr="00DE4C88" w:rsidRDefault="003C6BA2" w:rsidP="003C6BA2">
      <w:pPr>
        <w:numPr>
          <w:ilvl w:val="0"/>
          <w:numId w:val="15"/>
        </w:numPr>
        <w:rPr>
          <w:b/>
          <w:sz w:val="26"/>
          <w:szCs w:val="26"/>
        </w:rPr>
      </w:pPr>
      <w:r w:rsidRPr="00DE4C88">
        <w:rPr>
          <w:b/>
          <w:sz w:val="26"/>
          <w:szCs w:val="26"/>
        </w:rPr>
        <w:t>Collaborative Goal Setting</w:t>
      </w:r>
      <w:r w:rsidRPr="00DE4C88">
        <w:rPr>
          <w:sz w:val="26"/>
          <w:szCs w:val="26"/>
        </w:rPr>
        <w:t xml:space="preserve"> – parents, student, teacher, GT site coordinator or teacher</w:t>
      </w:r>
      <w:r w:rsidR="00DE4C88" w:rsidRPr="00DE4C88">
        <w:rPr>
          <w:sz w:val="26"/>
          <w:szCs w:val="26"/>
        </w:rPr>
        <w:t xml:space="preserve"> give input and/or feedback on the appropriate goal/s that will inspire the student toward advanced levels of performance.</w:t>
      </w:r>
    </w:p>
    <w:p w:rsidR="003C6BA2" w:rsidRPr="00DE4C88" w:rsidRDefault="003C6BA2" w:rsidP="003C6BA2">
      <w:pPr>
        <w:numPr>
          <w:ilvl w:val="0"/>
          <w:numId w:val="15"/>
        </w:numPr>
        <w:rPr>
          <w:b/>
          <w:sz w:val="26"/>
          <w:szCs w:val="26"/>
        </w:rPr>
      </w:pPr>
      <w:r w:rsidRPr="00DE4C88">
        <w:rPr>
          <w:b/>
          <w:sz w:val="26"/>
          <w:szCs w:val="26"/>
        </w:rPr>
        <w:t>Interventions</w:t>
      </w:r>
      <w:r w:rsidR="00DE4C88" w:rsidRPr="00DE4C88">
        <w:rPr>
          <w:b/>
          <w:sz w:val="26"/>
          <w:szCs w:val="26"/>
        </w:rPr>
        <w:t>/Services</w:t>
      </w:r>
      <w:r w:rsidRPr="00DE4C88">
        <w:rPr>
          <w:b/>
          <w:sz w:val="26"/>
          <w:szCs w:val="26"/>
        </w:rPr>
        <w:t xml:space="preserve"> </w:t>
      </w:r>
      <w:r w:rsidRPr="00DE4C88">
        <w:rPr>
          <w:sz w:val="26"/>
          <w:szCs w:val="26"/>
        </w:rPr>
        <w:t>– differentiated instruction, affective guidance, content extensions, and structure for implementation</w:t>
      </w:r>
      <w:r w:rsidR="00DE4C88" w:rsidRPr="00DE4C88">
        <w:rPr>
          <w:sz w:val="26"/>
          <w:szCs w:val="26"/>
        </w:rPr>
        <w:t xml:space="preserve"> are the four components of a balanced </w:t>
      </w:r>
      <w:proofErr w:type="gramStart"/>
      <w:r w:rsidR="00DE4C88" w:rsidRPr="00DE4C88">
        <w:rPr>
          <w:sz w:val="26"/>
          <w:szCs w:val="26"/>
        </w:rPr>
        <w:t>gifted</w:t>
      </w:r>
      <w:proofErr w:type="gramEnd"/>
      <w:r w:rsidR="00DE4C88" w:rsidRPr="00DE4C88">
        <w:rPr>
          <w:sz w:val="26"/>
          <w:szCs w:val="26"/>
        </w:rPr>
        <w:t xml:space="preserve"> program.  Within these components exist many possibilities for providing services for gifted learners. Grouping practices, social-emotional support, tiered instruction, independent learning, mentorships, and acceleration opportunities are just a few options.  </w:t>
      </w:r>
      <w:r w:rsidR="00DE4C88" w:rsidRPr="00DE4C88">
        <w:rPr>
          <w:i/>
          <w:sz w:val="26"/>
          <w:szCs w:val="26"/>
        </w:rPr>
        <w:t>Schools</w:t>
      </w:r>
      <w:r w:rsidR="00DE4C88" w:rsidRPr="00DE4C88">
        <w:rPr>
          <w:sz w:val="26"/>
          <w:szCs w:val="26"/>
        </w:rPr>
        <w:t xml:space="preserve"> determine the services for the gifted program.</w:t>
      </w:r>
    </w:p>
    <w:p w:rsidR="003C6BA2" w:rsidRPr="00DE4C88" w:rsidRDefault="00DE4C88" w:rsidP="003C6BA2">
      <w:pPr>
        <w:numPr>
          <w:ilvl w:val="0"/>
          <w:numId w:val="15"/>
        </w:numPr>
        <w:rPr>
          <w:b/>
          <w:sz w:val="26"/>
          <w:szCs w:val="26"/>
        </w:rPr>
      </w:pPr>
      <w:r w:rsidRPr="00DE4C88">
        <w:rPr>
          <w:b/>
          <w:sz w:val="26"/>
          <w:szCs w:val="26"/>
        </w:rPr>
        <w:t>Evidence</w:t>
      </w:r>
      <w:r w:rsidR="003C6BA2" w:rsidRPr="00DE4C88">
        <w:rPr>
          <w:b/>
          <w:sz w:val="26"/>
          <w:szCs w:val="26"/>
        </w:rPr>
        <w:t>-driven decisions</w:t>
      </w:r>
      <w:r w:rsidR="003C6BA2" w:rsidRPr="00DE4C88">
        <w:rPr>
          <w:sz w:val="26"/>
          <w:szCs w:val="26"/>
        </w:rPr>
        <w:t xml:space="preserve"> - </w:t>
      </w:r>
    </w:p>
    <w:p w:rsidR="003C6BA2" w:rsidRPr="00DE4C88" w:rsidRDefault="003C6BA2" w:rsidP="003C6BA2">
      <w:pPr>
        <w:numPr>
          <w:ilvl w:val="1"/>
          <w:numId w:val="15"/>
        </w:numPr>
        <w:rPr>
          <w:b/>
          <w:sz w:val="26"/>
          <w:szCs w:val="26"/>
        </w:rPr>
      </w:pPr>
      <w:r w:rsidRPr="00DE4C88">
        <w:rPr>
          <w:sz w:val="26"/>
          <w:szCs w:val="26"/>
        </w:rPr>
        <w:t xml:space="preserve">Current student information and annual review will present </w:t>
      </w:r>
      <w:r w:rsidR="00DE4C88" w:rsidRPr="00DE4C88">
        <w:rPr>
          <w:sz w:val="26"/>
          <w:szCs w:val="26"/>
        </w:rPr>
        <w:t>evidence and information</w:t>
      </w:r>
      <w:r w:rsidRPr="00DE4C88">
        <w:rPr>
          <w:sz w:val="26"/>
          <w:szCs w:val="26"/>
        </w:rPr>
        <w:t xml:space="preserve"> that </w:t>
      </w:r>
      <w:r w:rsidR="00DE4C88" w:rsidRPr="00DE4C88">
        <w:rPr>
          <w:sz w:val="26"/>
          <w:szCs w:val="26"/>
        </w:rPr>
        <w:t>can guide</w:t>
      </w:r>
      <w:r w:rsidRPr="00DE4C88">
        <w:rPr>
          <w:sz w:val="26"/>
          <w:szCs w:val="26"/>
        </w:rPr>
        <w:t xml:space="preserve"> decisions for acceleration and/or other programming emphasis.</w:t>
      </w:r>
    </w:p>
    <w:p w:rsidR="003C6BA2" w:rsidRPr="00DE4C88" w:rsidRDefault="003C6BA2" w:rsidP="003C6BA2">
      <w:pPr>
        <w:numPr>
          <w:ilvl w:val="1"/>
          <w:numId w:val="15"/>
        </w:numPr>
        <w:rPr>
          <w:b/>
          <w:sz w:val="26"/>
          <w:szCs w:val="26"/>
        </w:rPr>
      </w:pPr>
      <w:r w:rsidRPr="00DE4C88">
        <w:rPr>
          <w:sz w:val="26"/>
          <w:szCs w:val="26"/>
        </w:rPr>
        <w:t xml:space="preserve">Achievement targets </w:t>
      </w:r>
      <w:r w:rsidR="00DE4C88" w:rsidRPr="00DE4C88">
        <w:rPr>
          <w:sz w:val="26"/>
          <w:szCs w:val="26"/>
        </w:rPr>
        <w:t xml:space="preserve">and SMART Goal measures of success </w:t>
      </w:r>
      <w:r w:rsidRPr="00DE4C88">
        <w:rPr>
          <w:sz w:val="26"/>
          <w:szCs w:val="26"/>
        </w:rPr>
        <w:t>are annual primary obligations.</w:t>
      </w:r>
    </w:p>
    <w:p w:rsidR="003C6BA2" w:rsidRPr="00DE4C88" w:rsidRDefault="003C6BA2" w:rsidP="00DE4C88">
      <w:pPr>
        <w:numPr>
          <w:ilvl w:val="1"/>
          <w:numId w:val="15"/>
        </w:numPr>
        <w:rPr>
          <w:b/>
          <w:sz w:val="26"/>
          <w:szCs w:val="26"/>
        </w:rPr>
      </w:pPr>
      <w:r w:rsidRPr="00DE4C88">
        <w:rPr>
          <w:sz w:val="26"/>
          <w:szCs w:val="26"/>
        </w:rPr>
        <w:t>Goals describe the specific and measurable programming emphasis for annual learning and growth.</w:t>
      </w:r>
      <w:r w:rsidRPr="00DE4C88">
        <w:rPr>
          <w:b/>
          <w:sz w:val="26"/>
          <w:szCs w:val="26"/>
        </w:rPr>
        <w:t xml:space="preserve"> </w:t>
      </w:r>
    </w:p>
    <w:sectPr w:rsidR="003C6BA2" w:rsidRPr="00DE4C88" w:rsidSect="00DE4C88">
      <w:pgSz w:w="12240" w:h="15840"/>
      <w:pgMar w:top="180" w:right="81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FFFFFF1D"/>
    <w:multiLevelType w:val="multilevel"/>
    <w:tmpl w:val="4A7C0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71D8E"/>
    <w:multiLevelType w:val="hybridMultilevel"/>
    <w:tmpl w:val="25EC1C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F54"/>
    <w:multiLevelType w:val="hybridMultilevel"/>
    <w:tmpl w:val="04C20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BE7"/>
    <w:multiLevelType w:val="hybridMultilevel"/>
    <w:tmpl w:val="6902FB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754F"/>
    <w:multiLevelType w:val="hybridMultilevel"/>
    <w:tmpl w:val="443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5A9"/>
    <w:multiLevelType w:val="hybridMultilevel"/>
    <w:tmpl w:val="61E64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2FD1"/>
    <w:multiLevelType w:val="hybridMultilevel"/>
    <w:tmpl w:val="4B1E2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6BD1"/>
    <w:multiLevelType w:val="hybridMultilevel"/>
    <w:tmpl w:val="060ECB6A"/>
    <w:lvl w:ilvl="0" w:tplc="29981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6DEC"/>
    <w:multiLevelType w:val="hybridMultilevel"/>
    <w:tmpl w:val="92A43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44BE5"/>
    <w:multiLevelType w:val="hybridMultilevel"/>
    <w:tmpl w:val="A6C8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B7CD8"/>
    <w:multiLevelType w:val="hybridMultilevel"/>
    <w:tmpl w:val="8034B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4712"/>
    <w:multiLevelType w:val="hybridMultilevel"/>
    <w:tmpl w:val="874E4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C41E0"/>
    <w:multiLevelType w:val="hybridMultilevel"/>
    <w:tmpl w:val="04B4E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A2701"/>
    <w:multiLevelType w:val="hybridMultilevel"/>
    <w:tmpl w:val="0D0E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B2556"/>
    <w:multiLevelType w:val="hybridMultilevel"/>
    <w:tmpl w:val="20C46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0F"/>
    <w:rsid w:val="00037A41"/>
    <w:rsid w:val="00061938"/>
    <w:rsid w:val="000F5756"/>
    <w:rsid w:val="0010596B"/>
    <w:rsid w:val="00113565"/>
    <w:rsid w:val="00122D68"/>
    <w:rsid w:val="00332467"/>
    <w:rsid w:val="0033509E"/>
    <w:rsid w:val="00374DD5"/>
    <w:rsid w:val="00396474"/>
    <w:rsid w:val="003C6BA2"/>
    <w:rsid w:val="003E0A1E"/>
    <w:rsid w:val="0043061F"/>
    <w:rsid w:val="00464A6F"/>
    <w:rsid w:val="00527C7E"/>
    <w:rsid w:val="00612705"/>
    <w:rsid w:val="00633AAE"/>
    <w:rsid w:val="00634204"/>
    <w:rsid w:val="006A6992"/>
    <w:rsid w:val="006D5225"/>
    <w:rsid w:val="008533DA"/>
    <w:rsid w:val="00873C0F"/>
    <w:rsid w:val="00891D27"/>
    <w:rsid w:val="00A77D9B"/>
    <w:rsid w:val="00BA6BFD"/>
    <w:rsid w:val="00CC74CC"/>
    <w:rsid w:val="00D220FB"/>
    <w:rsid w:val="00D7292C"/>
    <w:rsid w:val="00DE4C88"/>
    <w:rsid w:val="00E064DC"/>
    <w:rsid w:val="00E24D10"/>
    <w:rsid w:val="00F10867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E99360-6639-4F32-A70F-C7CB722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Sahimi, Caitlin - SSC</cp:lastModifiedBy>
  <cp:revision>2</cp:revision>
  <cp:lastPrinted>2011-10-21T20:03:00Z</cp:lastPrinted>
  <dcterms:created xsi:type="dcterms:W3CDTF">2016-07-29T16:03:00Z</dcterms:created>
  <dcterms:modified xsi:type="dcterms:W3CDTF">2016-07-29T16:03:00Z</dcterms:modified>
</cp:coreProperties>
</file>